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47" w:rsidRDefault="005174AA">
      <w:r>
        <w:rPr>
          <w:noProof/>
        </w:rPr>
        <w:pict>
          <v:shapetype id="_x0000_t202" coordsize="21600,21600" o:spt="202" path="m,l,21600r21600,l21600,xe">
            <v:stroke joinstyle="miter"/>
            <v:path gradientshapeok="t" o:connecttype="rect"/>
          </v:shapetype>
          <v:shape id="Zone de texte 2" o:spid="_x0000_s1026" type="#_x0000_t202" style="position:absolute;margin-left:-54.4pt;margin-top:-22.45pt;width:805.6pt;height:306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" stroked="f">
            <v:textbox>
              <w:txbxContent>
                <w:p w:rsidR="00766D47" w:rsidRDefault="0092137A" w:rsidP="00D06B0C">
                  <w:pPr>
                    <w:jc w:val="center"/>
                    <w:rPr>
                      <w:rFonts w:ascii="Century Gothic" w:hAnsi="Century Gothic"/>
                      <w:b/>
                      <w:bCs/>
                      <w:i/>
                      <w:iCs/>
                      <w:color w:val="1F4E79"/>
                      <w:spacing w:val="62"/>
                      <w:sz w:val="48"/>
                      <w:szCs w:val="48"/>
                    </w:rPr>
                  </w:pPr>
                  <w:r w:rsidRPr="0092137A">
                    <w:rPr>
                      <w:rFonts w:ascii="Century Gothic" w:hAnsi="Century Gothic"/>
                      <w:b/>
                      <w:bCs/>
                      <w:i/>
                      <w:iCs/>
                      <w:noProof/>
                      <w:color w:val="1F4E79"/>
                      <w:spacing w:val="62"/>
                      <w:sz w:val="56"/>
                      <w:szCs w:val="56"/>
                      <w:lang w:eastAsia="fr-FR"/>
                    </w:rPr>
                    <w:drawing>
                      <wp:inline distT="0" distB="0" distL="0" distR="0">
                        <wp:extent cx="1371600" cy="1066800"/>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2190" cy="1067259"/>
                                </a:xfrm>
                                <a:prstGeom prst="rect">
                                  <a:avLst/>
                                </a:prstGeom>
                              </pic:spPr>
                            </pic:pic>
                          </a:graphicData>
                        </a:graphic>
                      </wp:inline>
                    </w:drawing>
                  </w:r>
                  <w:r>
                    <w:rPr>
                      <w:rFonts w:ascii="Century Gothic" w:hAnsi="Century Gothic"/>
                      <w:b/>
                      <w:bCs/>
                      <w:i/>
                      <w:iCs/>
                      <w:color w:val="1F4E79"/>
                      <w:spacing w:val="62"/>
                      <w:sz w:val="48"/>
                      <w:szCs w:val="48"/>
                    </w:rPr>
                    <w:t>C</w:t>
                  </w:r>
                  <w:r w:rsidR="004031D0">
                    <w:rPr>
                      <w:rFonts w:ascii="Century Gothic" w:hAnsi="Century Gothic"/>
                      <w:b/>
                      <w:bCs/>
                      <w:i/>
                      <w:iCs/>
                      <w:color w:val="1F4E79"/>
                      <w:spacing w:val="62"/>
                      <w:sz w:val="48"/>
                      <w:szCs w:val="48"/>
                    </w:rPr>
                    <w:t>ommunauté de C</w:t>
                  </w:r>
                  <w:r w:rsidRPr="0092137A">
                    <w:rPr>
                      <w:rFonts w:ascii="Century Gothic" w:hAnsi="Century Gothic"/>
                      <w:b/>
                      <w:bCs/>
                      <w:i/>
                      <w:iCs/>
                      <w:color w:val="1F4E79"/>
                      <w:spacing w:val="62"/>
                      <w:sz w:val="48"/>
                      <w:szCs w:val="48"/>
                    </w:rPr>
                    <w:t xml:space="preserve">ommunes </w:t>
                  </w:r>
                  <w:r>
                    <w:rPr>
                      <w:rFonts w:ascii="Century Gothic" w:hAnsi="Century Gothic"/>
                      <w:b/>
                      <w:bCs/>
                      <w:i/>
                      <w:iCs/>
                      <w:color w:val="1F4E79"/>
                      <w:spacing w:val="62"/>
                      <w:sz w:val="48"/>
                      <w:szCs w:val="48"/>
                    </w:rPr>
                    <w:t>Loue Lison</w:t>
                  </w:r>
                </w:p>
                <w:p w:rsidR="0092137A" w:rsidRDefault="0092137A" w:rsidP="0092137A">
                  <w:pPr>
                    <w:jc w:val="center"/>
                    <w:rPr>
                      <w:rFonts w:ascii="Century Gothic" w:hAnsi="Century Gothic"/>
                      <w:b/>
                      <w:bCs/>
                      <w:i/>
                      <w:iCs/>
                      <w:color w:val="1F4E79"/>
                      <w:spacing w:val="62"/>
                      <w:sz w:val="48"/>
                      <w:szCs w:val="48"/>
                    </w:rPr>
                  </w:pPr>
                  <w:r w:rsidRPr="00BB1C5F">
                    <w:rPr>
                      <w:rFonts w:ascii="Century Gothic" w:hAnsi="Century Gothic"/>
                      <w:b/>
                      <w:caps/>
                      <w:spacing w:val="70"/>
                      <w:sz w:val="56"/>
                      <w:szCs w:val="56"/>
                    </w:rPr>
                    <w:t>COLLECTE DES</w:t>
                  </w:r>
                  <w:r>
                    <w:rPr>
                      <w:rFonts w:ascii="Century Gothic" w:hAnsi="Century Gothic"/>
                      <w:b/>
                      <w:caps/>
                      <w:spacing w:val="70"/>
                      <w:sz w:val="56"/>
                      <w:szCs w:val="56"/>
                    </w:rPr>
                    <w:t xml:space="preserve"> </w:t>
                  </w:r>
                  <w:r w:rsidRPr="00BB1C5F">
                    <w:rPr>
                      <w:rFonts w:ascii="Century Gothic" w:hAnsi="Century Gothic"/>
                      <w:b/>
                      <w:caps/>
                      <w:spacing w:val="70"/>
                      <w:sz w:val="56"/>
                      <w:szCs w:val="56"/>
                    </w:rPr>
                    <w:t>encombrants</w:t>
                  </w:r>
                  <w:r w:rsidRPr="00BB1C5F">
                    <w:rPr>
                      <w:rFonts w:ascii="Century Gothic" w:hAnsi="Century Gothic"/>
                      <w:spacing w:val="70"/>
                      <w:sz w:val="56"/>
                      <w:szCs w:val="56"/>
                    </w:rPr>
                    <w:t xml:space="preserve"> </w:t>
                  </w:r>
                  <w:r w:rsidRPr="00BB1C5F">
                    <w:rPr>
                      <w:rFonts w:ascii="Century Gothic" w:hAnsi="Century Gothic"/>
                      <w:b/>
                      <w:bCs/>
                      <w:spacing w:val="70"/>
                      <w:sz w:val="56"/>
                      <w:szCs w:val="56"/>
                    </w:rPr>
                    <w:t>MÉNAGERS</w:t>
                  </w:r>
                </w:p>
                <w:p w:rsidR="0092137A" w:rsidRPr="00BB1C5F" w:rsidRDefault="0092137A" w:rsidP="0092137A">
                  <w:pPr>
                    <w:rPr>
                      <w:rFonts w:ascii="Century Gothic" w:hAnsi="Century Gothic"/>
                      <w:b/>
                      <w:bCs/>
                      <w:i/>
                      <w:iCs/>
                      <w:color w:val="1F4E79"/>
                      <w:spacing w:val="62"/>
                      <w:sz w:val="56"/>
                      <w:szCs w:val="56"/>
                    </w:rPr>
                  </w:pPr>
                </w:p>
                <w:p w:rsidR="00766D47" w:rsidRPr="00AE7C63" w:rsidRDefault="00766D47" w:rsidP="00766D47">
                  <w:pPr>
                    <w:pStyle w:val="Corpsdetexte2"/>
                    <w:rPr>
                      <w:rFonts w:ascii="Century Gothic" w:hAnsi="Century Gothic"/>
                      <w:sz w:val="6"/>
                      <w:szCs w:val="6"/>
                    </w:rPr>
                  </w:pPr>
                </w:p>
                <w:p w:rsidR="00766D47" w:rsidRDefault="00766D47" w:rsidP="00766D47">
                  <w:pPr>
                    <w:pStyle w:val="En-tte"/>
                    <w:tabs>
                      <w:tab w:val="clear" w:pos="4536"/>
                      <w:tab w:val="clear" w:pos="9072"/>
                    </w:tabs>
                    <w:ind w:left="360"/>
                    <w:jc w:val="center"/>
                    <w:rPr>
                      <w:rFonts w:ascii="Century Gothic" w:hAnsi="Century Gothic"/>
                      <w:b/>
                      <w:bCs/>
                      <w:spacing w:val="70"/>
                      <w:sz w:val="56"/>
                      <w:szCs w:val="56"/>
                    </w:rPr>
                  </w:pPr>
                </w:p>
                <w:p w:rsidR="00766D47" w:rsidRDefault="00766D47" w:rsidP="00766D47">
                  <w:pPr>
                    <w:pStyle w:val="En-tte"/>
                    <w:tabs>
                      <w:tab w:val="clear" w:pos="4536"/>
                      <w:tab w:val="clear" w:pos="9072"/>
                    </w:tabs>
                    <w:ind w:left="360"/>
                    <w:jc w:val="center"/>
                    <w:rPr>
                      <w:rFonts w:ascii="Century Gothic" w:hAnsi="Century Gothic"/>
                      <w:b/>
                      <w:spacing w:val="30"/>
                      <w:sz w:val="40"/>
                      <w:szCs w:val="40"/>
                    </w:rPr>
                  </w:pPr>
                  <w:r w:rsidRPr="00E148D3">
                    <w:rPr>
                      <w:rFonts w:ascii="Century Gothic" w:hAnsi="Century Gothic"/>
                      <w:b/>
                      <w:spacing w:val="30"/>
                      <w:sz w:val="40"/>
                      <w:szCs w:val="40"/>
                    </w:rPr>
                    <w:t xml:space="preserve">Les encombrants devront être sortis </w:t>
                  </w:r>
                  <w:r w:rsidRPr="00E148D3">
                    <w:rPr>
                      <w:rFonts w:ascii="Century Gothic" w:hAnsi="Century Gothic"/>
                      <w:b/>
                      <w:spacing w:val="30"/>
                      <w:sz w:val="40"/>
                      <w:szCs w:val="40"/>
                      <w:u w:val="single"/>
                    </w:rPr>
                    <w:t>la veille au soir</w:t>
                  </w:r>
                  <w:r w:rsidRPr="00E148D3">
                    <w:rPr>
                      <w:rFonts w:ascii="Century Gothic" w:hAnsi="Century Gothic"/>
                      <w:b/>
                      <w:spacing w:val="30"/>
                      <w:sz w:val="40"/>
                      <w:szCs w:val="40"/>
                    </w:rPr>
                    <w:t xml:space="preserve"> sur les trottoirs</w:t>
                  </w:r>
                </w:p>
                <w:p w:rsidR="00766D47" w:rsidRPr="00766D47" w:rsidRDefault="00766D47" w:rsidP="00766D47">
                  <w:pPr>
                    <w:pStyle w:val="En-tte"/>
                    <w:tabs>
                      <w:tab w:val="clear" w:pos="4536"/>
                      <w:tab w:val="clear" w:pos="9072"/>
                    </w:tabs>
                    <w:ind w:left="360"/>
                    <w:jc w:val="center"/>
                    <w:rPr>
                      <w:rFonts w:ascii="Century Gothic" w:hAnsi="Century Gothic"/>
                      <w:b/>
                      <w:spacing w:val="30"/>
                      <w:sz w:val="16"/>
                      <w:szCs w:val="16"/>
                    </w:rPr>
                  </w:pPr>
                </w:p>
                <w:p w:rsidR="00766D47" w:rsidRPr="00D06B0C" w:rsidRDefault="00A1592C" w:rsidP="00D06B0C">
                  <w:pPr>
                    <w:pStyle w:val="En-tte"/>
                    <w:tabs>
                      <w:tab w:val="clear" w:pos="4536"/>
                      <w:tab w:val="clear" w:pos="9072"/>
                    </w:tabs>
                    <w:ind w:left="360"/>
                    <w:jc w:val="center"/>
                    <w:rPr>
                      <w:rFonts w:ascii="Century Gothic" w:hAnsi="Century Gothic"/>
                      <w:spacing w:val="40"/>
                      <w:sz w:val="28"/>
                      <w:szCs w:val="28"/>
                    </w:rPr>
                  </w:pPr>
                  <w:r w:rsidRPr="00D06B0C">
                    <w:rPr>
                      <w:rFonts w:ascii="Century Gothic" w:hAnsi="Century Gothic"/>
                      <w:spacing w:val="40"/>
                      <w:sz w:val="28"/>
                      <w:szCs w:val="28"/>
                    </w:rPr>
                    <w:t>G</w:t>
                  </w:r>
                  <w:r w:rsidR="00C06533">
                    <w:rPr>
                      <w:rFonts w:ascii="Century Gothic" w:hAnsi="Century Gothic"/>
                      <w:spacing w:val="40"/>
                      <w:sz w:val="28"/>
                      <w:szCs w:val="28"/>
                    </w:rPr>
                    <w:t>ros électroménager, meubles, m</w:t>
                  </w:r>
                  <w:r w:rsidR="00766D47" w:rsidRPr="00D06B0C">
                    <w:rPr>
                      <w:rFonts w:ascii="Century Gothic" w:hAnsi="Century Gothic"/>
                      <w:spacing w:val="40"/>
                      <w:sz w:val="28"/>
                      <w:szCs w:val="28"/>
                    </w:rPr>
                    <w:t>atelas,</w:t>
                  </w:r>
                  <w:r w:rsidR="004711EE">
                    <w:rPr>
                      <w:rFonts w:ascii="Century Gothic" w:hAnsi="Century Gothic"/>
                      <w:spacing w:val="40"/>
                      <w:sz w:val="28"/>
                      <w:szCs w:val="28"/>
                    </w:rPr>
                    <w:t xml:space="preserve"> </w:t>
                  </w:r>
                  <w:r w:rsidR="00C06533">
                    <w:rPr>
                      <w:rFonts w:ascii="Century Gothic" w:hAnsi="Century Gothic"/>
                      <w:spacing w:val="40"/>
                      <w:sz w:val="28"/>
                      <w:szCs w:val="28"/>
                    </w:rPr>
                    <w:t>canapés, p</w:t>
                  </w:r>
                  <w:r w:rsidR="00766D47" w:rsidRPr="00D06B0C">
                    <w:rPr>
                      <w:rFonts w:ascii="Century Gothic" w:hAnsi="Century Gothic"/>
                      <w:spacing w:val="40"/>
                      <w:sz w:val="28"/>
                      <w:szCs w:val="28"/>
                    </w:rPr>
                    <w:t>neus</w:t>
                  </w:r>
                  <w:r w:rsidR="00AE7C63" w:rsidRPr="00D06B0C">
                    <w:rPr>
                      <w:rFonts w:ascii="Century Gothic" w:hAnsi="Century Gothic"/>
                      <w:spacing w:val="40"/>
                      <w:sz w:val="28"/>
                      <w:szCs w:val="28"/>
                    </w:rPr>
                    <w:t xml:space="preserve"> </w:t>
                  </w:r>
                  <w:r w:rsidR="00766D47" w:rsidRPr="00D06B0C">
                    <w:rPr>
                      <w:rFonts w:ascii="Century Gothic" w:hAnsi="Century Gothic"/>
                      <w:spacing w:val="40"/>
                      <w:sz w:val="28"/>
                      <w:szCs w:val="28"/>
                    </w:rPr>
                    <w:t>de Véhicule Léger (&lt;3.5</w:t>
                  </w:r>
                  <w:r w:rsidR="00AE7C63" w:rsidRPr="00D06B0C">
                    <w:rPr>
                      <w:rFonts w:ascii="Century Gothic" w:hAnsi="Century Gothic"/>
                      <w:spacing w:val="40"/>
                      <w:sz w:val="28"/>
                      <w:szCs w:val="28"/>
                    </w:rPr>
                    <w:t>T) ...</w:t>
                  </w:r>
                </w:p>
                <w:p w:rsidR="00766D47" w:rsidRPr="00404108" w:rsidRDefault="00766D47" w:rsidP="00766D47">
                  <w:pPr>
                    <w:pStyle w:val="En-tte"/>
                    <w:tabs>
                      <w:tab w:val="clear" w:pos="4536"/>
                      <w:tab w:val="clear" w:pos="9072"/>
                    </w:tabs>
                    <w:ind w:left="360"/>
                    <w:jc w:val="both"/>
                    <w:rPr>
                      <w:rFonts w:ascii="Century Gothic" w:hAnsi="Century Gothic"/>
                      <w:spacing w:val="40"/>
                      <w:sz w:val="16"/>
                      <w:szCs w:val="16"/>
                    </w:rPr>
                  </w:pPr>
                </w:p>
                <w:p w:rsidR="00766D47" w:rsidRDefault="00766D47"/>
              </w:txbxContent>
            </v:textbox>
            <w10:wrap anchorx="margin"/>
          </v:shape>
        </w:pict>
      </w:r>
    </w:p>
    <w:p w:rsidR="00766D47" w:rsidRDefault="00766D47"/>
    <w:p w:rsidR="00766D47" w:rsidRDefault="00766D47"/>
    <w:p w:rsidR="00766D47" w:rsidRDefault="00766D47"/>
    <w:p w:rsidR="00766D47" w:rsidRDefault="00766D47"/>
    <w:p w:rsidR="00766D47" w:rsidRDefault="005174AA">
      <w:r>
        <w:rPr>
          <w:noProof/>
        </w:rPr>
        <w:pict>
          <v:shape id="_x0000_s1027" type="#_x0000_t202" style="position:absolute;margin-left:-25.15pt;margin-top:21.85pt;width:774pt;height:50.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">
            <v:textbox>
              <w:txbxContent>
                <w:p w:rsidR="00766D47" w:rsidRDefault="00D65EE5" w:rsidP="005174AA">
                  <w:pPr>
                    <w:pStyle w:val="En-tte"/>
                    <w:tabs>
                      <w:tab w:val="clear" w:pos="4536"/>
                      <w:tab w:val="clear" w:pos="9072"/>
                    </w:tabs>
                  </w:pPr>
                  <w:r w:rsidRPr="0021512D">
                    <w:rPr>
                      <w:rFonts w:ascii="Century Gothic" w:hAnsi="Century Gothic"/>
                      <w:color w:val="538135" w:themeColor="accent6" w:themeShade="BF"/>
                      <w:spacing w:val="20"/>
                      <w:sz w:val="56"/>
                      <w:szCs w:val="56"/>
                    </w:rPr>
                    <w:t>Dans votre commune</w:t>
                  </w:r>
                  <w:r w:rsidR="0021512D" w:rsidRPr="0021512D">
                    <w:rPr>
                      <w:rFonts w:ascii="Century Gothic" w:hAnsi="Century Gothic"/>
                      <w:color w:val="538135" w:themeColor="accent6" w:themeShade="BF"/>
                      <w:spacing w:val="20"/>
                      <w:sz w:val="56"/>
                      <w:szCs w:val="56"/>
                    </w:rPr>
                    <w:t>,</w:t>
                  </w:r>
                  <w:r w:rsidR="0021512D">
                    <w:rPr>
                      <w:rFonts w:ascii="Century Gothic" w:hAnsi="Century Gothic"/>
                      <w:b/>
                      <w:color w:val="538135" w:themeColor="accent6" w:themeShade="BF"/>
                      <w:spacing w:val="20"/>
                      <w:sz w:val="56"/>
                      <w:szCs w:val="56"/>
                    </w:rPr>
                    <w:t xml:space="preserve"> </w:t>
                  </w:r>
                  <w:r w:rsidRPr="002B033E">
                    <w:rPr>
                      <w:rFonts w:ascii="Century Gothic" w:hAnsi="Century Gothic"/>
                      <w:b/>
                      <w:color w:val="538135" w:themeColor="accent6" w:themeShade="BF"/>
                      <w:spacing w:val="20"/>
                      <w:sz w:val="56"/>
                      <w:szCs w:val="56"/>
                    </w:rPr>
                    <w:t xml:space="preserve"> </w:t>
                  </w:r>
                </w:p>
              </w:txbxContent>
            </v:textbox>
          </v:shape>
        </w:pict>
      </w:r>
    </w:p>
    <w:p w:rsidR="00766D47" w:rsidRDefault="00766D47"/>
    <w:p w:rsidR="006B3FCE" w:rsidRDefault="005174AA"/>
    <w:p w:rsidR="00766D47" w:rsidRDefault="00766D47"/>
    <w:p w:rsidR="00766D47" w:rsidRDefault="00766D47"/>
    <w:p w:rsidR="00766D47" w:rsidRDefault="00766D47"/>
    <w:p w:rsidR="00766D47" w:rsidRDefault="00766D47"/>
    <w:p w:rsidR="00766D47" w:rsidRDefault="00766D47"/>
    <w:p w:rsidR="00766D47" w:rsidRPr="00CA3366" w:rsidRDefault="00766D47" w:rsidP="00AE7C63">
      <w:pPr>
        <w:spacing w:after="0" w:line="240" w:lineRule="auto"/>
        <w:jc w:val="both"/>
        <w:rPr>
          <w:rFonts w:ascii="Century Gothic" w:hAnsi="Century Gothic"/>
          <w:b/>
          <w:bCs/>
          <w:sz w:val="36"/>
          <w:szCs w:val="36"/>
        </w:rPr>
      </w:pPr>
      <w:r w:rsidRPr="00CA3366">
        <w:rPr>
          <w:b/>
          <w:bCs/>
          <w:sz w:val="36"/>
          <w:szCs w:val="36"/>
        </w:rPr>
        <w:t>•</w:t>
      </w:r>
      <w:r w:rsidRPr="00CA3366">
        <w:rPr>
          <w:rFonts w:ascii="Century Gothic" w:hAnsi="Century Gothic"/>
          <w:b/>
          <w:bCs/>
          <w:sz w:val="36"/>
          <w:szCs w:val="36"/>
        </w:rPr>
        <w:t xml:space="preserve"> Qu’est-ce qu’un encombrant ?</w:t>
      </w:r>
    </w:p>
    <w:p w:rsidR="00766D47" w:rsidRPr="00065CD4" w:rsidRDefault="00766D47" w:rsidP="00AE7C63">
      <w:pPr>
        <w:spacing w:after="0" w:line="240" w:lineRule="auto"/>
        <w:jc w:val="both"/>
        <w:rPr>
          <w:rFonts w:ascii="Century Gothic" w:hAnsi="Century Gothic"/>
          <w:b/>
        </w:rPr>
      </w:pPr>
      <w:r w:rsidRPr="00CA3366">
        <w:rPr>
          <w:rFonts w:ascii="Century Gothic" w:hAnsi="Century Gothic"/>
        </w:rPr>
        <w:t xml:space="preserve">Ce sont des déchets qui, comme leur nom l’indique, sont « encombrants » : </w:t>
      </w:r>
      <w:r w:rsidRPr="00065CD4">
        <w:rPr>
          <w:rFonts w:ascii="Century Gothic" w:hAnsi="Century Gothic"/>
          <w:b/>
        </w:rPr>
        <w:t>c’est-à-dire qu’ils ne peuvent pas être transportés facilement dans une voiture.</w:t>
      </w:r>
    </w:p>
    <w:p w:rsidR="00766D47" w:rsidRPr="00CA3366" w:rsidRDefault="00766D47" w:rsidP="00AE7C63">
      <w:pPr>
        <w:spacing w:after="120" w:line="240" w:lineRule="auto"/>
        <w:jc w:val="both"/>
        <w:rPr>
          <w:rFonts w:ascii="Century Gothic" w:hAnsi="Century Gothic"/>
        </w:rPr>
      </w:pPr>
      <w:r w:rsidRPr="00CA3366">
        <w:rPr>
          <w:rFonts w:ascii="Century Gothic" w:hAnsi="Century Gothic"/>
        </w:rPr>
        <w:t>Par exemple</w:t>
      </w:r>
      <w:r w:rsidR="00C06533">
        <w:rPr>
          <w:rFonts w:ascii="Century Gothic" w:hAnsi="Century Gothic"/>
        </w:rPr>
        <w:t>,</w:t>
      </w:r>
      <w:r w:rsidRPr="00CA3366">
        <w:rPr>
          <w:rFonts w:ascii="Century Gothic" w:hAnsi="Century Gothic"/>
        </w:rPr>
        <w:t xml:space="preserve"> une cafetière n’est pas un déchet encombrant et ne sera donc pas collectée.</w:t>
      </w:r>
    </w:p>
    <w:p w:rsidR="00766D47" w:rsidRPr="00CA3366" w:rsidRDefault="00766D47" w:rsidP="00AE7C63">
      <w:pPr>
        <w:spacing w:after="0" w:line="240" w:lineRule="auto"/>
        <w:rPr>
          <w:rFonts w:ascii="Century Gothic" w:hAnsi="Century Gothic"/>
          <w:b/>
          <w:bCs/>
          <w:sz w:val="36"/>
          <w:szCs w:val="36"/>
        </w:rPr>
      </w:pPr>
      <w:r w:rsidRPr="00CA3366">
        <w:rPr>
          <w:b/>
          <w:bCs/>
          <w:sz w:val="36"/>
          <w:szCs w:val="36"/>
        </w:rPr>
        <w:t>•</w:t>
      </w:r>
      <w:r w:rsidRPr="00CA3366">
        <w:rPr>
          <w:rFonts w:ascii="Century Gothic" w:hAnsi="Century Gothic"/>
          <w:b/>
          <w:bCs/>
          <w:sz w:val="36"/>
          <w:szCs w:val="36"/>
        </w:rPr>
        <w:t xml:space="preserve"> Quel est le volume maximum autorisé par foyer ?</w:t>
      </w:r>
    </w:p>
    <w:p w:rsidR="00766D47" w:rsidRPr="00305A6D" w:rsidRDefault="00766D47" w:rsidP="00766D47">
      <w:pPr>
        <w:spacing w:after="120"/>
        <w:rPr>
          <w:rFonts w:ascii="Century Gothic" w:hAnsi="Century Gothic"/>
          <w:b/>
          <w:u w:val="single"/>
        </w:rPr>
      </w:pPr>
      <w:r w:rsidRPr="00305A6D">
        <w:rPr>
          <w:rFonts w:ascii="Century Gothic" w:hAnsi="Century Gothic"/>
          <w:b/>
          <w:u w:val="single"/>
        </w:rPr>
        <w:t>3 m³ : au-delà, les déchets seront laissés sur place.</w:t>
      </w:r>
      <w:r w:rsidR="009F5C48" w:rsidRPr="00354D85">
        <w:rPr>
          <w:rFonts w:ascii="Century Gothic" w:hAnsi="Century Gothic"/>
          <w:b/>
        </w:rPr>
        <w:t xml:space="preserve"> </w:t>
      </w:r>
      <w:r w:rsidR="00354D85" w:rsidRPr="00354D85">
        <w:rPr>
          <w:rFonts w:ascii="Century Gothic" w:hAnsi="Century Gothic"/>
          <w:b/>
        </w:rPr>
        <w:t xml:space="preserve"> </w:t>
      </w:r>
      <w:r w:rsidR="009F5C48" w:rsidRPr="009F5C48">
        <w:rPr>
          <w:rFonts w:ascii="Century Gothic" w:hAnsi="Century Gothic"/>
        </w:rPr>
        <w:t xml:space="preserve">Merci de ne pas regrouper les tas </w:t>
      </w:r>
      <w:r w:rsidR="00913779">
        <w:rPr>
          <w:rFonts w:ascii="Century Gothic" w:hAnsi="Century Gothic"/>
        </w:rPr>
        <w:t xml:space="preserve">avec les voisins </w:t>
      </w:r>
      <w:r w:rsidR="009F5C48" w:rsidRPr="009F5C48">
        <w:rPr>
          <w:rFonts w:ascii="Century Gothic" w:hAnsi="Century Gothic"/>
        </w:rPr>
        <w:t>pour éviter toute confusion sur le volume mis à la collecte</w:t>
      </w:r>
      <w:r w:rsidR="00354D85">
        <w:rPr>
          <w:rFonts w:ascii="Century Gothic" w:hAnsi="Century Gothic"/>
        </w:rPr>
        <w:t xml:space="preserve"> par chaque </w:t>
      </w:r>
      <w:r w:rsidR="009F5C48" w:rsidRPr="009F5C48">
        <w:rPr>
          <w:rFonts w:ascii="Century Gothic" w:hAnsi="Century Gothic"/>
        </w:rPr>
        <w:t>foyer.</w:t>
      </w:r>
    </w:p>
    <w:p w:rsidR="00766D47" w:rsidRPr="00CA3366" w:rsidRDefault="00766D47" w:rsidP="00AE7C63">
      <w:pPr>
        <w:spacing w:after="0" w:line="240" w:lineRule="auto"/>
        <w:jc w:val="both"/>
        <w:rPr>
          <w:rFonts w:ascii="Century Gothic" w:hAnsi="Century Gothic"/>
        </w:rPr>
      </w:pPr>
      <w:r w:rsidRPr="00CA3366">
        <w:rPr>
          <w:b/>
          <w:bCs/>
          <w:sz w:val="36"/>
          <w:szCs w:val="36"/>
        </w:rPr>
        <w:t>•</w:t>
      </w:r>
      <w:r w:rsidRPr="00CA3366">
        <w:rPr>
          <w:rFonts w:ascii="Century Gothic" w:hAnsi="Century Gothic"/>
          <w:b/>
          <w:bCs/>
          <w:sz w:val="36"/>
          <w:szCs w:val="36"/>
        </w:rPr>
        <w:t xml:space="preserve"> À quel moment doivent-ils être sortis ?</w:t>
      </w:r>
      <w:r w:rsidRPr="00CA3366">
        <w:rPr>
          <w:rFonts w:ascii="Century Gothic" w:hAnsi="Century Gothic"/>
        </w:rPr>
        <w:t xml:space="preserve"> </w:t>
      </w:r>
    </w:p>
    <w:p w:rsidR="00766D47" w:rsidRDefault="00766D47" w:rsidP="00AE7C63">
      <w:pPr>
        <w:spacing w:after="0" w:line="240" w:lineRule="auto"/>
        <w:rPr>
          <w:rFonts w:ascii="Century Gothic" w:hAnsi="Century Gothic"/>
        </w:rPr>
      </w:pPr>
      <w:r w:rsidRPr="00CA3366">
        <w:rPr>
          <w:rFonts w:ascii="Century Gothic" w:hAnsi="Century Gothic"/>
        </w:rPr>
        <w:t xml:space="preserve">Les encombrants doivent être sortis </w:t>
      </w:r>
      <w:r w:rsidRPr="00CA3366">
        <w:rPr>
          <w:rFonts w:ascii="Century Gothic" w:hAnsi="Century Gothic"/>
          <w:u w:val="single"/>
        </w:rPr>
        <w:t>la veille du jour de collecte</w:t>
      </w:r>
      <w:r w:rsidRPr="00CA3366">
        <w:rPr>
          <w:rFonts w:ascii="Century Gothic" w:hAnsi="Century Gothic"/>
        </w:rPr>
        <w:t>.</w:t>
      </w:r>
    </w:p>
    <w:p w:rsidR="00766D47" w:rsidRPr="00CA3366" w:rsidRDefault="00766D47" w:rsidP="00AE7C63">
      <w:pPr>
        <w:spacing w:after="120" w:line="240" w:lineRule="auto"/>
        <w:rPr>
          <w:rFonts w:ascii="Century Gothic" w:hAnsi="Century Gothic"/>
        </w:rPr>
      </w:pPr>
      <w:r w:rsidRPr="00CA3366">
        <w:rPr>
          <w:rFonts w:ascii="Century Gothic" w:hAnsi="Century Gothic"/>
        </w:rPr>
        <w:t>Les encombrants sortis le jour même de la collecte ne seront pas ramassés et ne pourront pas faire l’objet de réclamation.</w:t>
      </w:r>
    </w:p>
    <w:p w:rsidR="00766D47" w:rsidRPr="00CA3366" w:rsidRDefault="00766D47" w:rsidP="00AE7C63">
      <w:pPr>
        <w:spacing w:after="0" w:line="240" w:lineRule="auto"/>
        <w:rPr>
          <w:rFonts w:ascii="Century Gothic" w:hAnsi="Century Gothic"/>
          <w:b/>
          <w:bCs/>
          <w:sz w:val="36"/>
          <w:szCs w:val="36"/>
        </w:rPr>
      </w:pPr>
      <w:r w:rsidRPr="00CA3366">
        <w:rPr>
          <w:b/>
          <w:bCs/>
          <w:sz w:val="36"/>
          <w:szCs w:val="36"/>
        </w:rPr>
        <w:t>•</w:t>
      </w:r>
      <w:r w:rsidRPr="00CA3366">
        <w:rPr>
          <w:rFonts w:ascii="Century Gothic" w:hAnsi="Century Gothic"/>
          <w:b/>
          <w:bCs/>
          <w:sz w:val="36"/>
          <w:szCs w:val="36"/>
        </w:rPr>
        <w:t xml:space="preserve"> À quel endroit doivent-ils être présentés à la collecte ?</w:t>
      </w:r>
    </w:p>
    <w:p w:rsidR="00766D47" w:rsidRPr="00CA3366" w:rsidRDefault="00766D47" w:rsidP="00766D47">
      <w:pPr>
        <w:spacing w:after="120"/>
        <w:rPr>
          <w:rFonts w:ascii="Century Gothic" w:hAnsi="Century Gothic"/>
        </w:rPr>
      </w:pPr>
      <w:r w:rsidRPr="00CA3366">
        <w:rPr>
          <w:rFonts w:ascii="Century Gothic" w:hAnsi="Century Gothic"/>
        </w:rPr>
        <w:t>Les encombrants sont présentés devant chaque foyer en bord de voirie (accessible aux véhicules) de telle sorte que les agents de collecte n’aient aucun doute sur le fait qu’ils doivent les collecter.</w:t>
      </w:r>
    </w:p>
    <w:p w:rsidR="00766D47" w:rsidRDefault="005174AA">
      <w:r>
        <w:rPr>
          <w:noProof/>
        </w:rPr>
        <w:lastRenderedPageBreak/>
        <w:pict>
          <v:shape id="_x0000_s1028" type="#_x0000_t202" style="position:absolute;margin-left:-32.65pt;margin-top:186.05pt;width:762.75pt;height:324.7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" strokecolor="red" strokeweight="2pt">
            <v:textbox>
              <w:txbxContent>
                <w:p w:rsidR="00766D47" w:rsidRDefault="00766D47" w:rsidP="00766D47">
                  <w:pPr>
                    <w:spacing w:after="120"/>
                    <w:jc w:val="center"/>
                    <w:rPr>
                      <w:rFonts w:ascii="Arial Black" w:hAnsi="Arial Black"/>
                      <w:b/>
                      <w:bCs/>
                      <w:color w:val="FF0000"/>
                      <w:sz w:val="48"/>
                      <w:szCs w:val="48"/>
                    </w:rPr>
                  </w:pPr>
                  <w:r w:rsidRPr="001B5D22">
                    <w:rPr>
                      <w:rFonts w:ascii="Arial Black" w:hAnsi="Arial Black"/>
                      <w:b/>
                      <w:bCs/>
                      <w:color w:val="FF0000"/>
                      <w:sz w:val="48"/>
                      <w:szCs w:val="48"/>
                    </w:rPr>
                    <w:t>DÉCHETS REFUSÉS</w:t>
                  </w:r>
                </w:p>
                <w:p w:rsidR="007F498E" w:rsidRPr="007F498E" w:rsidRDefault="007F498E" w:rsidP="007F498E">
                  <w:pPr>
                    <w:spacing w:after="120"/>
                    <w:rPr>
                      <w:rFonts w:ascii="Arial Black" w:hAnsi="Arial Black"/>
                      <w:b/>
                      <w:bCs/>
                      <w:color w:val="FF0000"/>
                    </w:rPr>
                  </w:pPr>
                  <w:r w:rsidRPr="007F498E">
                    <w:rPr>
                      <w:rFonts w:ascii="Arial Black" w:hAnsi="Arial Black"/>
                      <w:b/>
                      <w:bCs/>
                      <w:color w:val="FF0000"/>
                    </w:rPr>
                    <w:t>Tous les sacs</w:t>
                  </w:r>
                </w:p>
                <w:p w:rsidR="00766D47" w:rsidRDefault="00C06533" w:rsidP="00766D47">
                  <w:pPr>
                    <w:pStyle w:val="En-tte"/>
                    <w:tabs>
                      <w:tab w:val="clear" w:pos="4536"/>
                      <w:tab w:val="clear" w:pos="9072"/>
                    </w:tabs>
                    <w:spacing w:after="120"/>
                    <w:rPr>
                      <w:rFonts w:ascii="Century Gothic" w:hAnsi="Century Gothic"/>
                      <w:b/>
                      <w:color w:val="FF0000"/>
                      <w:spacing w:val="30"/>
                      <w:sz w:val="22"/>
                      <w:szCs w:val="22"/>
                    </w:rPr>
                  </w:pPr>
                  <w:r>
                    <w:rPr>
                      <w:rFonts w:ascii="Century Gothic" w:hAnsi="Century Gothic"/>
                      <w:b/>
                      <w:color w:val="FF0000"/>
                      <w:spacing w:val="30"/>
                      <w:sz w:val="22"/>
                      <w:szCs w:val="22"/>
                    </w:rPr>
                    <w:t>Les o</w:t>
                  </w:r>
                  <w:r w:rsidR="00766D47" w:rsidRPr="00766D47">
                    <w:rPr>
                      <w:rFonts w:ascii="Century Gothic" w:hAnsi="Century Gothic"/>
                      <w:b/>
                      <w:color w:val="FF0000"/>
                      <w:spacing w:val="30"/>
                      <w:sz w:val="22"/>
                      <w:szCs w:val="22"/>
                    </w:rPr>
                    <w:t>rdures ménagères</w:t>
                  </w:r>
                </w:p>
                <w:p w:rsidR="00766D47" w:rsidRDefault="00766D47" w:rsidP="00766D47">
                  <w:pPr>
                    <w:pStyle w:val="En-tte"/>
                    <w:tabs>
                      <w:tab w:val="clear" w:pos="4536"/>
                      <w:tab w:val="clear" w:pos="9072"/>
                    </w:tabs>
                    <w:spacing w:after="120"/>
                    <w:rPr>
                      <w:rFonts w:ascii="Century Gothic" w:hAnsi="Century Gothic"/>
                      <w:b/>
                      <w:color w:val="FF0000"/>
                      <w:spacing w:val="30"/>
                      <w:sz w:val="22"/>
                      <w:szCs w:val="22"/>
                    </w:rPr>
                  </w:pPr>
                  <w:r>
                    <w:rPr>
                      <w:rFonts w:ascii="Century Gothic" w:hAnsi="Century Gothic"/>
                      <w:b/>
                      <w:color w:val="FF0000"/>
                      <w:spacing w:val="30"/>
                      <w:sz w:val="22"/>
                      <w:szCs w:val="22"/>
                    </w:rPr>
                    <w:t>L</w:t>
                  </w:r>
                  <w:r w:rsidRPr="00766D47">
                    <w:rPr>
                      <w:rFonts w:ascii="Century Gothic" w:hAnsi="Century Gothic"/>
                      <w:b/>
                      <w:color w:val="FF0000"/>
                      <w:spacing w:val="30"/>
                      <w:sz w:val="22"/>
                      <w:szCs w:val="22"/>
                    </w:rPr>
                    <w:t>es emballages recyclables</w:t>
                  </w:r>
                </w:p>
                <w:p w:rsidR="00766D47" w:rsidRPr="00766D47" w:rsidRDefault="00766D47" w:rsidP="00766D47">
                  <w:pPr>
                    <w:pStyle w:val="En-tte"/>
                    <w:tabs>
                      <w:tab w:val="clear" w:pos="4536"/>
                      <w:tab w:val="clear" w:pos="9072"/>
                    </w:tabs>
                    <w:spacing w:after="120"/>
                    <w:rPr>
                      <w:rFonts w:ascii="Century Gothic" w:hAnsi="Century Gothic"/>
                      <w:b/>
                      <w:color w:val="FF0000"/>
                      <w:spacing w:val="30"/>
                      <w:sz w:val="22"/>
                      <w:szCs w:val="22"/>
                    </w:rPr>
                  </w:pPr>
                  <w:r>
                    <w:rPr>
                      <w:rFonts w:ascii="Century Gothic" w:hAnsi="Century Gothic"/>
                      <w:b/>
                      <w:color w:val="FF0000"/>
                      <w:spacing w:val="30"/>
                      <w:sz w:val="22"/>
                      <w:szCs w:val="22"/>
                    </w:rPr>
                    <w:t>L</w:t>
                  </w:r>
                  <w:r w:rsidRPr="00766D47">
                    <w:rPr>
                      <w:rFonts w:ascii="Century Gothic" w:hAnsi="Century Gothic"/>
                      <w:b/>
                      <w:color w:val="FF0000"/>
                      <w:spacing w:val="30"/>
                      <w:sz w:val="22"/>
                      <w:szCs w:val="22"/>
                    </w:rPr>
                    <w:t>es cendres</w:t>
                  </w:r>
                </w:p>
                <w:p w:rsidR="00766D47" w:rsidRDefault="0000018F" w:rsidP="00766D47">
                  <w:pPr>
                    <w:spacing w:after="120" w:line="240" w:lineRule="auto"/>
                    <w:rPr>
                      <w:rFonts w:ascii="Century Gothic" w:hAnsi="Century Gothic"/>
                      <w:color w:val="FF0000"/>
                    </w:rPr>
                  </w:pPr>
                  <w:r>
                    <w:rPr>
                      <w:rFonts w:ascii="Century Gothic" w:hAnsi="Century Gothic"/>
                      <w:b/>
                      <w:color w:val="FF0000"/>
                    </w:rPr>
                    <w:t>Les d</w:t>
                  </w:r>
                  <w:r w:rsidR="00766D47" w:rsidRPr="00766D47">
                    <w:rPr>
                      <w:rFonts w:ascii="Century Gothic" w:hAnsi="Century Gothic"/>
                      <w:b/>
                      <w:color w:val="FF0000"/>
                    </w:rPr>
                    <w:t>échets verts</w:t>
                  </w:r>
                </w:p>
                <w:p w:rsidR="00766D47" w:rsidRPr="00766D47" w:rsidRDefault="00766D47" w:rsidP="00766D47">
                  <w:pPr>
                    <w:spacing w:after="120" w:line="240" w:lineRule="auto"/>
                    <w:rPr>
                      <w:rFonts w:ascii="Century Gothic" w:hAnsi="Century Gothic"/>
                      <w:b/>
                      <w:color w:val="FF0000"/>
                      <w:spacing w:val="30"/>
                    </w:rPr>
                  </w:pPr>
                  <w:r w:rsidRPr="00766D47">
                    <w:rPr>
                      <w:rFonts w:ascii="Century Gothic" w:hAnsi="Century Gothic"/>
                      <w:b/>
                      <w:color w:val="FF0000"/>
                    </w:rPr>
                    <w:t>Huile de friture</w:t>
                  </w:r>
                </w:p>
                <w:p w:rsidR="00766D47" w:rsidRPr="00766D47" w:rsidRDefault="00766D47" w:rsidP="00766D47">
                  <w:pPr>
                    <w:spacing w:after="120" w:line="240" w:lineRule="auto"/>
                    <w:rPr>
                      <w:rFonts w:ascii="Century Gothic" w:hAnsi="Century Gothic"/>
                      <w:color w:val="FF0000"/>
                    </w:rPr>
                  </w:pPr>
                  <w:r w:rsidRPr="00766D47">
                    <w:rPr>
                      <w:rFonts w:ascii="Century Gothic" w:hAnsi="Century Gothic"/>
                      <w:b/>
                      <w:color w:val="FF0000"/>
                      <w:spacing w:val="30"/>
                    </w:rPr>
                    <w:t>Les pneumatiques hors véhicules léger</w:t>
                  </w:r>
                  <w:r>
                    <w:rPr>
                      <w:rFonts w:ascii="Century Gothic" w:hAnsi="Century Gothic"/>
                      <w:color w:val="FF0000"/>
                      <w:spacing w:val="30"/>
                    </w:rPr>
                    <w:t> (</w:t>
                  </w:r>
                  <w:r w:rsidRPr="00766D47">
                    <w:rPr>
                      <w:rFonts w:ascii="Century Gothic" w:hAnsi="Century Gothic"/>
                      <w:color w:val="FF0000"/>
                      <w:spacing w:val="30"/>
                    </w:rPr>
                    <w:t>de camion (&gt;3.5T), de tracteur</w:t>
                  </w:r>
                  <w:r>
                    <w:rPr>
                      <w:rFonts w:ascii="Century Gothic" w:hAnsi="Century Gothic"/>
                      <w:color w:val="FF0000"/>
                      <w:spacing w:val="30"/>
                    </w:rPr>
                    <w:t>…)</w:t>
                  </w:r>
                </w:p>
                <w:p w:rsidR="00766D47" w:rsidRPr="00766D47" w:rsidRDefault="00766D47" w:rsidP="00766D47">
                  <w:pPr>
                    <w:spacing w:after="120" w:line="240" w:lineRule="auto"/>
                    <w:rPr>
                      <w:rFonts w:ascii="Century Gothic" w:hAnsi="Century Gothic"/>
                      <w:color w:val="FF0000"/>
                    </w:rPr>
                  </w:pPr>
                  <w:r w:rsidRPr="00766D47">
                    <w:rPr>
                      <w:rFonts w:ascii="Century Gothic" w:hAnsi="Century Gothic"/>
                      <w:b/>
                      <w:color w:val="FF0000"/>
                    </w:rPr>
                    <w:t>Déchets de déconstruction</w:t>
                  </w:r>
                  <w:r w:rsidRPr="00766D47">
                    <w:rPr>
                      <w:rFonts w:ascii="Century Gothic" w:hAnsi="Century Gothic"/>
                      <w:color w:val="FF0000"/>
                    </w:rPr>
                    <w:t xml:space="preserve"> (</w:t>
                  </w:r>
                  <w:r>
                    <w:rPr>
                      <w:rFonts w:ascii="Century Gothic" w:hAnsi="Century Gothic"/>
                      <w:color w:val="FF0000"/>
                    </w:rPr>
                    <w:t>g</w:t>
                  </w:r>
                  <w:r w:rsidRPr="00766D47">
                    <w:rPr>
                      <w:rFonts w:ascii="Century Gothic" w:hAnsi="Century Gothic"/>
                      <w:color w:val="FF0000"/>
                    </w:rPr>
                    <w:t xml:space="preserve">ravats/inertes, </w:t>
                  </w:r>
                  <w:r w:rsidR="009D7E6D">
                    <w:rPr>
                      <w:rFonts w:ascii="Century Gothic" w:hAnsi="Century Gothic"/>
                      <w:color w:val="FF0000"/>
                    </w:rPr>
                    <w:t>p</w:t>
                  </w:r>
                  <w:r w:rsidRPr="00766D47">
                    <w:rPr>
                      <w:rFonts w:ascii="Century Gothic" w:hAnsi="Century Gothic"/>
                      <w:color w:val="FF0000"/>
                    </w:rPr>
                    <w:t>lâtre</w:t>
                  </w:r>
                  <w:r>
                    <w:rPr>
                      <w:rFonts w:ascii="Century Gothic" w:hAnsi="Century Gothic"/>
                      <w:color w:val="FF0000"/>
                    </w:rPr>
                    <w:t>,</w:t>
                  </w:r>
                  <w:r w:rsidRPr="00766D47">
                    <w:rPr>
                      <w:rFonts w:ascii="Century Gothic" w:hAnsi="Century Gothic"/>
                      <w:color w:val="FF0000"/>
                    </w:rPr>
                    <w:t xml:space="preserve"> grillage, gouttière</w:t>
                  </w:r>
                  <w:r w:rsidR="00814ADB">
                    <w:rPr>
                      <w:rFonts w:ascii="Century Gothic" w:hAnsi="Century Gothic"/>
                      <w:color w:val="FF0000"/>
                    </w:rPr>
                    <w:t>s</w:t>
                  </w:r>
                  <w:r w:rsidR="006B1A71">
                    <w:rPr>
                      <w:rFonts w:ascii="Century Gothic" w:hAnsi="Century Gothic"/>
                      <w:color w:val="FF0000"/>
                    </w:rPr>
                    <w:t>, fenêtre</w:t>
                  </w:r>
                  <w:r w:rsidR="00814ADB">
                    <w:rPr>
                      <w:rFonts w:ascii="Century Gothic" w:hAnsi="Century Gothic"/>
                      <w:color w:val="FF0000"/>
                    </w:rPr>
                    <w:t>s</w:t>
                  </w:r>
                  <w:r w:rsidR="006B1A71">
                    <w:rPr>
                      <w:rFonts w:ascii="Century Gothic" w:hAnsi="Century Gothic"/>
                      <w:color w:val="FF0000"/>
                    </w:rPr>
                    <w:t>, carrelage</w:t>
                  </w:r>
                  <w:r w:rsidR="00B339A1">
                    <w:rPr>
                      <w:rFonts w:ascii="Century Gothic" w:hAnsi="Century Gothic"/>
                      <w:color w:val="FF0000"/>
                    </w:rPr>
                    <w:t xml:space="preserve">, </w:t>
                  </w:r>
                  <w:r w:rsidR="00B339A1" w:rsidRPr="005F148B">
                    <w:rPr>
                      <w:rFonts w:ascii="Century Gothic" w:hAnsi="Century Gothic"/>
                      <w:color w:val="FF0000"/>
                      <w:u w:val="single"/>
                    </w:rPr>
                    <w:t>palettes</w:t>
                  </w:r>
                  <w:r w:rsidR="004A6055">
                    <w:rPr>
                      <w:rFonts w:ascii="Century Gothic" w:hAnsi="Century Gothic"/>
                      <w:color w:val="FF0000"/>
                    </w:rPr>
                    <w:t>, bac à douche</w:t>
                  </w:r>
                  <w:r w:rsidRPr="00766D47">
                    <w:rPr>
                      <w:rFonts w:ascii="Century Gothic" w:hAnsi="Century Gothic"/>
                      <w:color w:val="FF0000"/>
                    </w:rPr>
                    <w:t>…)</w:t>
                  </w:r>
                </w:p>
                <w:p w:rsidR="00766D47" w:rsidRDefault="00766D47" w:rsidP="00766D47">
                  <w:pPr>
                    <w:spacing w:after="120" w:line="240" w:lineRule="auto"/>
                    <w:rPr>
                      <w:rFonts w:ascii="Century Gothic" w:hAnsi="Century Gothic"/>
                      <w:color w:val="FF0000"/>
                      <w:spacing w:val="30"/>
                    </w:rPr>
                  </w:pPr>
                  <w:r w:rsidRPr="00766D47">
                    <w:rPr>
                      <w:rFonts w:ascii="Century Gothic" w:hAnsi="Century Gothic"/>
                      <w:b/>
                      <w:color w:val="FF0000"/>
                    </w:rPr>
                    <w:t xml:space="preserve">Déchets de </w:t>
                  </w:r>
                  <w:r w:rsidR="0000018F" w:rsidRPr="00766D47">
                    <w:rPr>
                      <w:rFonts w:ascii="Century Gothic" w:hAnsi="Century Gothic"/>
                      <w:b/>
                      <w:color w:val="FF0000"/>
                    </w:rPr>
                    <w:t>professionnel</w:t>
                  </w:r>
                  <w:r w:rsidR="0000018F">
                    <w:rPr>
                      <w:rFonts w:ascii="Century Gothic" w:hAnsi="Century Gothic"/>
                      <w:b/>
                      <w:color w:val="FF0000"/>
                    </w:rPr>
                    <w:t>s</w:t>
                  </w:r>
                  <w:r w:rsidR="0000018F" w:rsidRPr="00766D47">
                    <w:rPr>
                      <w:rFonts w:ascii="Century Gothic" w:hAnsi="Century Gothic"/>
                      <w:color w:val="FF0000"/>
                    </w:rPr>
                    <w:t xml:space="preserve"> (</w:t>
                  </w:r>
                  <w:r w:rsidRPr="00766D47">
                    <w:rPr>
                      <w:rFonts w:ascii="Century Gothic" w:hAnsi="Century Gothic"/>
                      <w:color w:val="FF0000"/>
                    </w:rPr>
                    <w:t xml:space="preserve">outillage, appareils, </w:t>
                  </w:r>
                  <w:r w:rsidRPr="00766D47">
                    <w:rPr>
                      <w:rFonts w:ascii="Century Gothic" w:hAnsi="Century Gothic"/>
                      <w:color w:val="FF0000"/>
                      <w:spacing w:val="30"/>
                    </w:rPr>
                    <w:t>plastiques agricoles</w:t>
                  </w:r>
                  <w:r w:rsidR="006B1A71">
                    <w:rPr>
                      <w:rFonts w:ascii="Century Gothic" w:hAnsi="Century Gothic"/>
                      <w:color w:val="FF0000"/>
                      <w:spacing w:val="30"/>
                    </w:rPr>
                    <w:t>, chauffe-eau</w:t>
                  </w:r>
                  <w:r w:rsidRPr="00766D47">
                    <w:rPr>
                      <w:rFonts w:ascii="Century Gothic" w:hAnsi="Century Gothic"/>
                      <w:color w:val="FF0000"/>
                      <w:spacing w:val="30"/>
                    </w:rPr>
                    <w:t>…)</w:t>
                  </w:r>
                </w:p>
                <w:p w:rsidR="00814ADB" w:rsidRPr="00766D47" w:rsidRDefault="00814ADB" w:rsidP="00766D47">
                  <w:pPr>
                    <w:spacing w:after="120" w:line="240" w:lineRule="auto"/>
                    <w:rPr>
                      <w:rFonts w:ascii="Century Gothic" w:hAnsi="Century Gothic"/>
                      <w:color w:val="FF0000"/>
                    </w:rPr>
                  </w:pPr>
                  <w:r w:rsidRPr="00814ADB">
                    <w:rPr>
                      <w:rFonts w:ascii="Century Gothic" w:hAnsi="Century Gothic"/>
                      <w:b/>
                      <w:color w:val="FF0000"/>
                    </w:rPr>
                    <w:t>Déchets trop lourds</w:t>
                  </w:r>
                  <w:r>
                    <w:rPr>
                      <w:rFonts w:ascii="Century Gothic" w:hAnsi="Century Gothic"/>
                      <w:color w:val="FF0000"/>
                    </w:rPr>
                    <w:t xml:space="preserve"> pour être </w:t>
                  </w:r>
                  <w:r w:rsidR="001F412A">
                    <w:rPr>
                      <w:rFonts w:ascii="Century Gothic" w:hAnsi="Century Gothic"/>
                      <w:color w:val="FF0000"/>
                    </w:rPr>
                    <w:t>hissés</w:t>
                  </w:r>
                  <w:r>
                    <w:rPr>
                      <w:rFonts w:ascii="Century Gothic" w:hAnsi="Century Gothic"/>
                      <w:color w:val="FF0000"/>
                    </w:rPr>
                    <w:t xml:space="preserve"> à </w:t>
                  </w:r>
                  <w:r w:rsidR="001F412A">
                    <w:rPr>
                      <w:rFonts w:ascii="Century Gothic" w:hAnsi="Century Gothic"/>
                      <w:color w:val="FF0000"/>
                    </w:rPr>
                    <w:t>4</w:t>
                  </w:r>
                  <w:r>
                    <w:rPr>
                      <w:rFonts w:ascii="Century Gothic" w:hAnsi="Century Gothic"/>
                      <w:color w:val="FF0000"/>
                    </w:rPr>
                    <w:t xml:space="preserve"> personnes</w:t>
                  </w:r>
                  <w:r w:rsidR="00F74907">
                    <w:rPr>
                      <w:rFonts w:ascii="Century Gothic" w:hAnsi="Century Gothic"/>
                      <w:color w:val="FF0000"/>
                    </w:rPr>
                    <w:t xml:space="preserve"> dans le camion plateau</w:t>
                  </w:r>
                </w:p>
                <w:p w:rsidR="00766D47" w:rsidRPr="00766D47" w:rsidRDefault="00766D47" w:rsidP="00766D47">
                  <w:pPr>
                    <w:pStyle w:val="En-tte"/>
                    <w:tabs>
                      <w:tab w:val="clear" w:pos="4536"/>
                      <w:tab w:val="clear" w:pos="9072"/>
                    </w:tabs>
                    <w:rPr>
                      <w:rFonts w:ascii="Century Gothic" w:hAnsi="Century Gothic"/>
                      <w:b/>
                      <w:color w:val="FF0000"/>
                      <w:spacing w:val="30"/>
                      <w:sz w:val="22"/>
                      <w:szCs w:val="22"/>
                    </w:rPr>
                  </w:pPr>
                  <w:r w:rsidRPr="00766D47">
                    <w:rPr>
                      <w:rFonts w:ascii="Century Gothic" w:hAnsi="Century Gothic"/>
                      <w:b/>
                      <w:color w:val="FF0000"/>
                      <w:spacing w:val="30"/>
                      <w:sz w:val="22"/>
                      <w:szCs w:val="22"/>
                    </w:rPr>
                    <w:t>Les déchets toxiques ou à risque :</w:t>
                  </w:r>
                </w:p>
                <w:p w:rsidR="00766D47" w:rsidRPr="00766D47" w:rsidRDefault="00766D47" w:rsidP="00766D47">
                  <w:pPr>
                    <w:pStyle w:val="En-tte"/>
                    <w:tabs>
                      <w:tab w:val="clear" w:pos="4536"/>
                      <w:tab w:val="clear" w:pos="9072"/>
                    </w:tabs>
                    <w:rPr>
                      <w:rFonts w:ascii="Century Gothic" w:hAnsi="Century Gothic"/>
                      <w:color w:val="FF0000"/>
                      <w:spacing w:val="30"/>
                      <w:sz w:val="22"/>
                      <w:szCs w:val="22"/>
                    </w:rPr>
                  </w:pPr>
                  <w:r>
                    <w:rPr>
                      <w:rFonts w:ascii="Century Gothic" w:hAnsi="Century Gothic"/>
                      <w:color w:val="FF0000"/>
                      <w:spacing w:val="30"/>
                      <w:sz w:val="22"/>
                      <w:szCs w:val="22"/>
                    </w:rPr>
                    <w:t>D</w:t>
                  </w:r>
                  <w:r w:rsidRPr="00766D47">
                    <w:rPr>
                      <w:rFonts w:ascii="Century Gothic" w:hAnsi="Century Gothic"/>
                      <w:color w:val="FF0000"/>
                      <w:spacing w:val="30"/>
                      <w:sz w:val="22"/>
                      <w:szCs w:val="22"/>
                    </w:rPr>
                    <w:t xml:space="preserve">échets de soins, médicaments, </w:t>
                  </w:r>
                  <w:r w:rsidR="0000018F">
                    <w:rPr>
                      <w:rFonts w:ascii="Century Gothic" w:hAnsi="Century Gothic"/>
                      <w:color w:val="FF0000"/>
                      <w:spacing w:val="30"/>
                      <w:sz w:val="22"/>
                      <w:szCs w:val="22"/>
                    </w:rPr>
                    <w:t>d</w:t>
                  </w:r>
                  <w:r w:rsidRPr="00766D47">
                    <w:rPr>
                      <w:rFonts w:ascii="Century Gothic" w:hAnsi="Century Gothic"/>
                      <w:color w:val="FF0000"/>
                      <w:spacing w:val="30"/>
                      <w:sz w:val="22"/>
                      <w:szCs w:val="22"/>
                    </w:rPr>
                    <w:t>échets contenant de l’amiante</w:t>
                  </w:r>
                  <w:r>
                    <w:rPr>
                      <w:rFonts w:ascii="Century Gothic" w:hAnsi="Century Gothic"/>
                      <w:color w:val="FF0000"/>
                      <w:sz w:val="22"/>
                      <w:szCs w:val="22"/>
                    </w:rPr>
                    <w:t xml:space="preserve">, </w:t>
                  </w:r>
                  <w:r w:rsidRPr="00766D47">
                    <w:rPr>
                      <w:rFonts w:ascii="Century Gothic" w:hAnsi="Century Gothic"/>
                      <w:color w:val="FF0000"/>
                      <w:spacing w:val="30"/>
                      <w:sz w:val="22"/>
                      <w:szCs w:val="22"/>
                    </w:rPr>
                    <w:t>radioactifs</w:t>
                  </w:r>
                  <w:r>
                    <w:rPr>
                      <w:rFonts w:ascii="Century Gothic" w:hAnsi="Century Gothic"/>
                      <w:color w:val="FF0000"/>
                      <w:sz w:val="22"/>
                      <w:szCs w:val="22"/>
                    </w:rPr>
                    <w:t xml:space="preserve"> ou </w:t>
                  </w:r>
                  <w:r w:rsidRPr="00766D47">
                    <w:rPr>
                      <w:rFonts w:ascii="Century Gothic" w:hAnsi="Century Gothic"/>
                      <w:color w:val="FF0000"/>
                      <w:spacing w:val="30"/>
                      <w:sz w:val="22"/>
                      <w:szCs w:val="22"/>
                    </w:rPr>
                    <w:t>à caractère explosif</w:t>
                  </w:r>
                  <w:r w:rsidR="0000018F">
                    <w:rPr>
                      <w:rFonts w:ascii="Century Gothic" w:hAnsi="Century Gothic"/>
                      <w:color w:val="FF0000"/>
                      <w:sz w:val="22"/>
                      <w:szCs w:val="22"/>
                    </w:rPr>
                    <w:t>, b</w:t>
                  </w:r>
                  <w:r w:rsidRPr="00766D47">
                    <w:rPr>
                      <w:rFonts w:ascii="Century Gothic" w:hAnsi="Century Gothic"/>
                      <w:color w:val="FF0000"/>
                      <w:sz w:val="22"/>
                      <w:szCs w:val="22"/>
                    </w:rPr>
                    <w:t>outeilles de gaz et ext</w:t>
                  </w:r>
                  <w:r>
                    <w:rPr>
                      <w:rFonts w:ascii="Century Gothic" w:hAnsi="Century Gothic"/>
                      <w:color w:val="FF0000"/>
                    </w:rPr>
                    <w:t>i</w:t>
                  </w:r>
                  <w:r w:rsidRPr="00766D47">
                    <w:rPr>
                      <w:rFonts w:ascii="Century Gothic" w:hAnsi="Century Gothic"/>
                      <w:color w:val="FF0000"/>
                      <w:sz w:val="22"/>
                      <w:szCs w:val="22"/>
                    </w:rPr>
                    <w:t>ncteurs</w:t>
                  </w:r>
                  <w:r>
                    <w:rPr>
                      <w:rFonts w:ascii="Century Gothic" w:hAnsi="Century Gothic"/>
                      <w:color w:val="FF0000"/>
                    </w:rPr>
                    <w:t>,</w:t>
                  </w:r>
                  <w:r w:rsidRPr="00766D47">
                    <w:rPr>
                      <w:rFonts w:ascii="Century Gothic" w:hAnsi="Century Gothic"/>
                      <w:color w:val="FF0000"/>
                      <w:spacing w:val="30"/>
                    </w:rPr>
                    <w:t xml:space="preserve"> </w:t>
                  </w:r>
                  <w:r w:rsidR="0000018F">
                    <w:rPr>
                      <w:rFonts w:ascii="Century Gothic" w:hAnsi="Century Gothic"/>
                      <w:color w:val="FF0000"/>
                      <w:spacing w:val="30"/>
                    </w:rPr>
                    <w:t>p</w:t>
                  </w:r>
                  <w:r w:rsidRPr="00766D47">
                    <w:rPr>
                      <w:rFonts w:ascii="Century Gothic" w:hAnsi="Century Gothic"/>
                      <w:color w:val="FF0000"/>
                      <w:spacing w:val="30"/>
                      <w:sz w:val="22"/>
                      <w:szCs w:val="22"/>
                    </w:rPr>
                    <w:t>roduits phytosanitaires,</w:t>
                  </w:r>
                  <w:r w:rsidR="0000018F">
                    <w:rPr>
                      <w:rFonts w:ascii="Century Gothic" w:hAnsi="Century Gothic"/>
                      <w:color w:val="FF0000"/>
                      <w:spacing w:val="30"/>
                      <w:sz w:val="22"/>
                      <w:szCs w:val="22"/>
                    </w:rPr>
                    <w:t xml:space="preserve"> h</w:t>
                  </w:r>
                  <w:r w:rsidRPr="00766D47">
                    <w:rPr>
                      <w:rFonts w:ascii="Century Gothic" w:hAnsi="Century Gothic"/>
                      <w:color w:val="FF0000"/>
                      <w:sz w:val="22"/>
                      <w:szCs w:val="22"/>
                    </w:rPr>
                    <w:t>uile de vidange</w:t>
                  </w:r>
                  <w:r>
                    <w:rPr>
                      <w:rFonts w:ascii="Century Gothic" w:hAnsi="Century Gothic"/>
                      <w:color w:val="FF0000"/>
                      <w:sz w:val="22"/>
                      <w:szCs w:val="22"/>
                    </w:rPr>
                    <w:t xml:space="preserve">, </w:t>
                  </w:r>
                  <w:r w:rsidR="0000018F">
                    <w:rPr>
                      <w:rFonts w:ascii="Century Gothic" w:hAnsi="Century Gothic"/>
                      <w:color w:val="FF0000"/>
                      <w:sz w:val="22"/>
                      <w:szCs w:val="22"/>
                    </w:rPr>
                    <w:t>b</w:t>
                  </w:r>
                  <w:r w:rsidRPr="00766D47">
                    <w:rPr>
                      <w:rFonts w:ascii="Century Gothic" w:hAnsi="Century Gothic"/>
                      <w:color w:val="FF0000"/>
                      <w:sz w:val="22"/>
                      <w:szCs w:val="22"/>
                    </w:rPr>
                    <w:t>atteries</w:t>
                  </w:r>
                  <w:r>
                    <w:rPr>
                      <w:rFonts w:ascii="Century Gothic" w:hAnsi="Century Gothic"/>
                      <w:color w:val="FF0000"/>
                      <w:sz w:val="22"/>
                      <w:szCs w:val="22"/>
                    </w:rPr>
                    <w:t xml:space="preserve">, </w:t>
                  </w:r>
                  <w:r w:rsidR="0000018F">
                    <w:rPr>
                      <w:rFonts w:ascii="Century Gothic" w:hAnsi="Century Gothic"/>
                      <w:color w:val="FF0000"/>
                      <w:sz w:val="22"/>
                      <w:szCs w:val="22"/>
                    </w:rPr>
                    <w:t>p</w:t>
                  </w:r>
                  <w:r w:rsidRPr="00766D47">
                    <w:rPr>
                      <w:rFonts w:ascii="Century Gothic" w:hAnsi="Century Gothic"/>
                      <w:color w:val="FF0000"/>
                      <w:sz w:val="22"/>
                      <w:szCs w:val="22"/>
                    </w:rPr>
                    <w:t>iles</w:t>
                  </w:r>
                  <w:r>
                    <w:rPr>
                      <w:rFonts w:ascii="Century Gothic" w:hAnsi="Century Gothic"/>
                      <w:color w:val="FF0000"/>
                    </w:rPr>
                    <w:t xml:space="preserve">, </w:t>
                  </w:r>
                  <w:r w:rsidR="0000018F">
                    <w:rPr>
                      <w:rFonts w:ascii="Century Gothic" w:hAnsi="Century Gothic"/>
                      <w:color w:val="FF0000"/>
                      <w:sz w:val="22"/>
                      <w:szCs w:val="22"/>
                    </w:rPr>
                    <w:t>lampes / néons, m</w:t>
                  </w:r>
                  <w:r w:rsidRPr="00766D47">
                    <w:rPr>
                      <w:rFonts w:ascii="Century Gothic" w:hAnsi="Century Gothic"/>
                      <w:color w:val="FF0000"/>
                      <w:spacing w:val="30"/>
                      <w:sz w:val="22"/>
                      <w:szCs w:val="22"/>
                    </w:rPr>
                    <w:t xml:space="preserve">oteurs et cuves </w:t>
                  </w:r>
                  <w:r w:rsidR="0050341C">
                    <w:rPr>
                      <w:rFonts w:ascii="Century Gothic" w:hAnsi="Century Gothic"/>
                      <w:color w:val="FF0000"/>
                      <w:spacing w:val="30"/>
                      <w:sz w:val="22"/>
                      <w:szCs w:val="22"/>
                    </w:rPr>
                    <w:t>(fioul…)</w:t>
                  </w:r>
                  <w:r>
                    <w:rPr>
                      <w:rFonts w:ascii="Century Gothic" w:hAnsi="Century Gothic"/>
                      <w:color w:val="FF0000"/>
                      <w:spacing w:val="30"/>
                    </w:rPr>
                    <w:t>,</w:t>
                  </w:r>
                  <w:r w:rsidRPr="00766D47">
                    <w:rPr>
                      <w:rFonts w:ascii="Century Gothic" w:hAnsi="Century Gothic"/>
                      <w:color w:val="FF0000"/>
                      <w:spacing w:val="30"/>
                    </w:rPr>
                    <w:t xml:space="preserve"> </w:t>
                  </w:r>
                  <w:r w:rsidRPr="00766D47">
                    <w:rPr>
                      <w:rFonts w:ascii="Century Gothic" w:hAnsi="Century Gothic"/>
                      <w:color w:val="FF0000"/>
                      <w:spacing w:val="30"/>
                      <w:sz w:val="22"/>
                      <w:szCs w:val="22"/>
                    </w:rPr>
                    <w:t>carcasse</w:t>
                  </w:r>
                  <w:r w:rsidR="001808DE">
                    <w:rPr>
                      <w:rFonts w:ascii="Century Gothic" w:hAnsi="Century Gothic"/>
                      <w:color w:val="FF0000"/>
                      <w:spacing w:val="30"/>
                      <w:sz w:val="22"/>
                      <w:szCs w:val="22"/>
                    </w:rPr>
                    <w:t>s</w:t>
                  </w:r>
                  <w:r w:rsidRPr="00766D47">
                    <w:rPr>
                      <w:rFonts w:ascii="Century Gothic" w:hAnsi="Century Gothic"/>
                      <w:color w:val="FF0000"/>
                      <w:spacing w:val="30"/>
                      <w:sz w:val="22"/>
                      <w:szCs w:val="22"/>
                    </w:rPr>
                    <w:t>/épaves automobiles</w:t>
                  </w:r>
                  <w:r>
                    <w:rPr>
                      <w:rFonts w:ascii="Century Gothic" w:hAnsi="Century Gothic"/>
                      <w:color w:val="FF0000"/>
                      <w:spacing w:val="30"/>
                      <w:sz w:val="22"/>
                      <w:szCs w:val="22"/>
                    </w:rPr>
                    <w:t>…</w:t>
                  </w:r>
                </w:p>
              </w:txbxContent>
            </v:textbox>
            <w10:wrap anchorx="margin"/>
          </v:shape>
        </w:pict>
      </w:r>
      <w:r>
        <w:rPr>
          <w:b/>
          <w:bCs/>
          <w:noProof/>
          <w:sz w:val="36"/>
          <w:szCs w:val="36"/>
        </w:rPr>
        <w:pict>
          <v:shape id="Zone de texte 4" o:spid="_x0000_s1029" type="#_x0000_t202" style="position:absolute;margin-left:-31.7pt;margin-top:-19pt;width:762pt;height:168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" strokecolor="#92d050" strokeweight="2pt">
            <v:textbox>
              <w:txbxContent>
                <w:p w:rsidR="00766D47" w:rsidRPr="001B5D22" w:rsidRDefault="00766D47" w:rsidP="00766D47">
                  <w:pPr>
                    <w:spacing w:after="120"/>
                    <w:jc w:val="center"/>
                    <w:rPr>
                      <w:rFonts w:ascii="Arial Black" w:hAnsi="Arial Black"/>
                      <w:b/>
                      <w:bCs/>
                      <w:color w:val="92D050"/>
                      <w:sz w:val="48"/>
                      <w:szCs w:val="48"/>
                    </w:rPr>
                  </w:pPr>
                  <w:r w:rsidRPr="001B5D22">
                    <w:rPr>
                      <w:rFonts w:ascii="Arial Black" w:hAnsi="Arial Black"/>
                      <w:b/>
                      <w:bCs/>
                      <w:color w:val="92D050"/>
                      <w:sz w:val="48"/>
                      <w:szCs w:val="48"/>
                    </w:rPr>
                    <w:t>DÉCHETS ACCEPTÉS</w:t>
                  </w:r>
                </w:p>
                <w:p w:rsidR="00766D47" w:rsidRPr="00CA3366" w:rsidRDefault="00766D47" w:rsidP="00766D47">
                  <w:pPr>
                    <w:spacing w:after="120" w:line="240" w:lineRule="auto"/>
                    <w:rPr>
                      <w:rFonts w:ascii="Century Gothic" w:hAnsi="Century Gothic"/>
                      <w:color w:val="92D050"/>
                    </w:rPr>
                  </w:pPr>
                  <w:r w:rsidRPr="00CA3366">
                    <w:rPr>
                      <w:rFonts w:ascii="Century Gothic" w:hAnsi="Century Gothic"/>
                      <w:color w:val="92D050"/>
                    </w:rPr>
                    <w:t>Bois (</w:t>
                  </w:r>
                  <w:r w:rsidR="006B1A71">
                    <w:rPr>
                      <w:rFonts w:ascii="Century Gothic" w:hAnsi="Century Gothic"/>
                      <w:color w:val="92D050"/>
                    </w:rPr>
                    <w:t>planches, meubles</w:t>
                  </w:r>
                  <w:r w:rsidRPr="00CA3366">
                    <w:rPr>
                      <w:rFonts w:ascii="Century Gothic" w:hAnsi="Century Gothic"/>
                      <w:color w:val="92D050"/>
                    </w:rPr>
                    <w:t>…)</w:t>
                  </w:r>
                  <w:r w:rsidR="00D034F8">
                    <w:rPr>
                      <w:rFonts w:ascii="Century Gothic" w:hAnsi="Century Gothic"/>
                      <w:color w:val="92D050"/>
                    </w:rPr>
                    <w:t xml:space="preserve"> </w:t>
                  </w:r>
                  <w:r w:rsidR="00D034F8" w:rsidRPr="00D034F8">
                    <w:rPr>
                      <w:rFonts w:ascii="Century Gothic" w:hAnsi="Century Gothic"/>
                      <w:color w:val="92D050"/>
                      <w:u w:val="single"/>
                    </w:rPr>
                    <w:t>hors palettes</w:t>
                  </w:r>
                </w:p>
                <w:p w:rsidR="00766D47" w:rsidRPr="00CA3366" w:rsidRDefault="00766D47" w:rsidP="00766D47">
                  <w:pPr>
                    <w:spacing w:after="120" w:line="240" w:lineRule="auto"/>
                    <w:rPr>
                      <w:rFonts w:ascii="Century Gothic" w:hAnsi="Century Gothic"/>
                      <w:color w:val="92D050"/>
                    </w:rPr>
                  </w:pPr>
                  <w:r w:rsidRPr="00CA3366">
                    <w:rPr>
                      <w:rFonts w:ascii="Century Gothic" w:hAnsi="Century Gothic"/>
                      <w:color w:val="92D050"/>
                    </w:rPr>
                    <w:t>Mobilier (</w:t>
                  </w:r>
                  <w:r>
                    <w:rPr>
                      <w:rFonts w:ascii="Century Gothic" w:hAnsi="Century Gothic"/>
                      <w:color w:val="92D050"/>
                    </w:rPr>
                    <w:t>canapés</w:t>
                  </w:r>
                  <w:r w:rsidRPr="00CA3366">
                    <w:rPr>
                      <w:rFonts w:ascii="Century Gothic" w:hAnsi="Century Gothic"/>
                      <w:color w:val="92D050"/>
                    </w:rPr>
                    <w:t>, tables…)</w:t>
                  </w:r>
                </w:p>
                <w:p w:rsidR="00766D47" w:rsidRPr="00CA3366" w:rsidRDefault="00766D47" w:rsidP="00766D47">
                  <w:pPr>
                    <w:spacing w:after="120" w:line="240" w:lineRule="auto"/>
                    <w:rPr>
                      <w:rFonts w:ascii="Century Gothic" w:hAnsi="Century Gothic"/>
                      <w:color w:val="92D050"/>
                    </w:rPr>
                  </w:pPr>
                  <w:r w:rsidRPr="00CA3366">
                    <w:rPr>
                      <w:rFonts w:ascii="Century Gothic" w:hAnsi="Century Gothic"/>
                      <w:color w:val="92D050"/>
                    </w:rPr>
                    <w:t>Très grands cartons</w:t>
                  </w:r>
                </w:p>
                <w:p w:rsidR="00766D47" w:rsidRPr="00CA3366" w:rsidRDefault="00766D47" w:rsidP="00766D47">
                  <w:pPr>
                    <w:spacing w:after="120" w:line="240" w:lineRule="auto"/>
                    <w:rPr>
                      <w:rFonts w:ascii="Century Gothic" w:hAnsi="Century Gothic"/>
                      <w:color w:val="92D050"/>
                    </w:rPr>
                  </w:pPr>
                  <w:r w:rsidRPr="00CA3366">
                    <w:rPr>
                      <w:rFonts w:ascii="Century Gothic" w:hAnsi="Century Gothic"/>
                      <w:color w:val="92D050"/>
                    </w:rPr>
                    <w:t>Ferraille</w:t>
                  </w:r>
                </w:p>
                <w:p w:rsidR="00766D47" w:rsidRPr="00CA3366" w:rsidRDefault="00766D47" w:rsidP="00766D47">
                  <w:pPr>
                    <w:spacing w:after="120" w:line="240" w:lineRule="auto"/>
                    <w:rPr>
                      <w:rFonts w:ascii="Century Gothic" w:hAnsi="Century Gothic"/>
                      <w:color w:val="92D050"/>
                    </w:rPr>
                  </w:pPr>
                  <w:r w:rsidRPr="00CA3366">
                    <w:rPr>
                      <w:rFonts w:ascii="Century Gothic" w:hAnsi="Century Gothic"/>
                      <w:color w:val="92D050"/>
                    </w:rPr>
                    <w:t>DEEE (</w:t>
                  </w:r>
                  <w:r w:rsidR="001403CB">
                    <w:rPr>
                      <w:rFonts w:ascii="Century Gothic" w:hAnsi="Century Gothic"/>
                      <w:color w:val="92D050"/>
                    </w:rPr>
                    <w:t>Déchets d’Equipements</w:t>
                  </w:r>
                  <w:r w:rsidRPr="00CA3366">
                    <w:rPr>
                      <w:rFonts w:ascii="Century Gothic" w:hAnsi="Century Gothic"/>
                      <w:color w:val="92D050"/>
                    </w:rPr>
                    <w:t xml:space="preserve"> </w:t>
                  </w:r>
                  <w:r>
                    <w:rPr>
                      <w:rFonts w:ascii="Century Gothic" w:hAnsi="Century Gothic"/>
                      <w:color w:val="92D050"/>
                    </w:rPr>
                    <w:t>E</w:t>
                  </w:r>
                  <w:r w:rsidRPr="00CA3366">
                    <w:rPr>
                      <w:rFonts w:ascii="Century Gothic" w:hAnsi="Century Gothic"/>
                      <w:color w:val="92D050"/>
                    </w:rPr>
                    <w:t xml:space="preserve">lectriques et </w:t>
                  </w:r>
                  <w:r>
                    <w:rPr>
                      <w:rFonts w:ascii="Century Gothic" w:hAnsi="Century Gothic"/>
                      <w:color w:val="92D050"/>
                    </w:rPr>
                    <w:t>E</w:t>
                  </w:r>
                  <w:r w:rsidRPr="00CA3366">
                    <w:rPr>
                      <w:rFonts w:ascii="Century Gothic" w:hAnsi="Century Gothic"/>
                      <w:color w:val="92D050"/>
                    </w:rPr>
                    <w:t>lectroniques : réfrigérateur…)</w:t>
                  </w:r>
                </w:p>
                <w:p w:rsidR="00766D47" w:rsidRPr="00CA3366" w:rsidRDefault="00766D47" w:rsidP="00766D47">
                  <w:pPr>
                    <w:spacing w:after="120" w:line="240" w:lineRule="auto"/>
                    <w:rPr>
                      <w:rFonts w:ascii="Century Gothic" w:hAnsi="Century Gothic"/>
                      <w:color w:val="92D050"/>
                    </w:rPr>
                  </w:pPr>
                  <w:r w:rsidRPr="00CA3366">
                    <w:rPr>
                      <w:rFonts w:ascii="Century Gothic" w:hAnsi="Century Gothic"/>
                      <w:color w:val="92D050"/>
                    </w:rPr>
                    <w:t xml:space="preserve">Pneus de véhicule léger : 4 </w:t>
                  </w:r>
                  <w:proofErr w:type="gramStart"/>
                  <w:r w:rsidRPr="00CA3366">
                    <w:rPr>
                      <w:rFonts w:ascii="Century Gothic" w:hAnsi="Century Gothic"/>
                      <w:color w:val="92D050"/>
                    </w:rPr>
                    <w:t>maxim</w:t>
                  </w:r>
                  <w:bookmarkStart w:id="0" w:name="_GoBack"/>
                  <w:bookmarkEnd w:id="0"/>
                  <w:r w:rsidRPr="00CA3366">
                    <w:rPr>
                      <w:rFonts w:ascii="Century Gothic" w:hAnsi="Century Gothic"/>
                      <w:color w:val="92D050"/>
                    </w:rPr>
                    <w:t>um</w:t>
                  </w:r>
                  <w:proofErr w:type="gramEnd"/>
                  <w:r w:rsidRPr="00CA3366">
                    <w:rPr>
                      <w:rFonts w:ascii="Century Gothic" w:hAnsi="Century Gothic"/>
                      <w:color w:val="92D050"/>
                    </w:rPr>
                    <w:t xml:space="preserve"> par foyer</w:t>
                  </w:r>
                </w:p>
                <w:p w:rsidR="00766D47" w:rsidRDefault="00766D47" w:rsidP="00766D47">
                  <w:pPr>
                    <w:spacing w:after="120" w:line="360" w:lineRule="auto"/>
                  </w:pPr>
                </w:p>
              </w:txbxContent>
            </v:textbox>
            <w10:wrap anchorx="margin"/>
          </v:shape>
        </w:pict>
      </w:r>
    </w:p>
    <w:sectPr w:rsidR="00766D47" w:rsidSect="00354D85">
      <w:pgSz w:w="16838" w:h="11906" w:orient="landscape"/>
      <w:pgMar w:top="794"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66D47"/>
    <w:rsid w:val="0000018F"/>
    <w:rsid w:val="00032A41"/>
    <w:rsid w:val="0005246B"/>
    <w:rsid w:val="000562BE"/>
    <w:rsid w:val="00065CD4"/>
    <w:rsid w:val="000D6237"/>
    <w:rsid w:val="001403CB"/>
    <w:rsid w:val="001808DE"/>
    <w:rsid w:val="001A15FE"/>
    <w:rsid w:val="001E2C94"/>
    <w:rsid w:val="001F412A"/>
    <w:rsid w:val="00203B95"/>
    <w:rsid w:val="0021512D"/>
    <w:rsid w:val="002266BE"/>
    <w:rsid w:val="002B033E"/>
    <w:rsid w:val="00305A6D"/>
    <w:rsid w:val="003242C1"/>
    <w:rsid w:val="003353A5"/>
    <w:rsid w:val="0033562F"/>
    <w:rsid w:val="003541F0"/>
    <w:rsid w:val="00354D85"/>
    <w:rsid w:val="00361E36"/>
    <w:rsid w:val="003669A8"/>
    <w:rsid w:val="00373B76"/>
    <w:rsid w:val="00374F4A"/>
    <w:rsid w:val="003B23E1"/>
    <w:rsid w:val="004031D0"/>
    <w:rsid w:val="00455D70"/>
    <w:rsid w:val="004711EE"/>
    <w:rsid w:val="004A6055"/>
    <w:rsid w:val="004C233E"/>
    <w:rsid w:val="004D1D5D"/>
    <w:rsid w:val="00502179"/>
    <w:rsid w:val="0050341C"/>
    <w:rsid w:val="005174AA"/>
    <w:rsid w:val="005433D0"/>
    <w:rsid w:val="00560807"/>
    <w:rsid w:val="005A7F97"/>
    <w:rsid w:val="005F148B"/>
    <w:rsid w:val="005F1F22"/>
    <w:rsid w:val="005F29DF"/>
    <w:rsid w:val="005F2A7F"/>
    <w:rsid w:val="0062216E"/>
    <w:rsid w:val="00645E11"/>
    <w:rsid w:val="00646714"/>
    <w:rsid w:val="00665D59"/>
    <w:rsid w:val="00685F11"/>
    <w:rsid w:val="006B00AF"/>
    <w:rsid w:val="006B1A71"/>
    <w:rsid w:val="006C3474"/>
    <w:rsid w:val="006D2EEE"/>
    <w:rsid w:val="00705013"/>
    <w:rsid w:val="00713B81"/>
    <w:rsid w:val="00735346"/>
    <w:rsid w:val="00757A5A"/>
    <w:rsid w:val="00766D47"/>
    <w:rsid w:val="00777F8E"/>
    <w:rsid w:val="007945B4"/>
    <w:rsid w:val="007E0331"/>
    <w:rsid w:val="007F498E"/>
    <w:rsid w:val="0080703D"/>
    <w:rsid w:val="00814ADB"/>
    <w:rsid w:val="00831C1F"/>
    <w:rsid w:val="00866AAC"/>
    <w:rsid w:val="00892889"/>
    <w:rsid w:val="0089666F"/>
    <w:rsid w:val="008C15A5"/>
    <w:rsid w:val="008D69FD"/>
    <w:rsid w:val="00913779"/>
    <w:rsid w:val="0092137A"/>
    <w:rsid w:val="009421AC"/>
    <w:rsid w:val="00965FC0"/>
    <w:rsid w:val="009710DB"/>
    <w:rsid w:val="00977714"/>
    <w:rsid w:val="009A6F19"/>
    <w:rsid w:val="009D7E6D"/>
    <w:rsid w:val="009F5C48"/>
    <w:rsid w:val="00A07530"/>
    <w:rsid w:val="00A10C0A"/>
    <w:rsid w:val="00A1592C"/>
    <w:rsid w:val="00A3722B"/>
    <w:rsid w:val="00A84EFF"/>
    <w:rsid w:val="00AE7C63"/>
    <w:rsid w:val="00B339A1"/>
    <w:rsid w:val="00B9077E"/>
    <w:rsid w:val="00B97CC4"/>
    <w:rsid w:val="00BA4AEA"/>
    <w:rsid w:val="00BB4340"/>
    <w:rsid w:val="00BE2888"/>
    <w:rsid w:val="00BE6B01"/>
    <w:rsid w:val="00BF0D57"/>
    <w:rsid w:val="00C06533"/>
    <w:rsid w:val="00C248D2"/>
    <w:rsid w:val="00C25647"/>
    <w:rsid w:val="00C71CAB"/>
    <w:rsid w:val="00CA3EE5"/>
    <w:rsid w:val="00CB75CC"/>
    <w:rsid w:val="00CE468E"/>
    <w:rsid w:val="00CE52F6"/>
    <w:rsid w:val="00D034F8"/>
    <w:rsid w:val="00D06B0C"/>
    <w:rsid w:val="00D129B3"/>
    <w:rsid w:val="00D23987"/>
    <w:rsid w:val="00D323F6"/>
    <w:rsid w:val="00D626D5"/>
    <w:rsid w:val="00D65EE5"/>
    <w:rsid w:val="00D75A88"/>
    <w:rsid w:val="00DD5EC0"/>
    <w:rsid w:val="00E12E1A"/>
    <w:rsid w:val="00E35EC8"/>
    <w:rsid w:val="00ED696A"/>
    <w:rsid w:val="00EE0C30"/>
    <w:rsid w:val="00EE1E9B"/>
    <w:rsid w:val="00F67880"/>
    <w:rsid w:val="00F74907"/>
    <w:rsid w:val="00F97E0A"/>
    <w:rsid w:val="00FA7236"/>
    <w:rsid w:val="00FC66AE"/>
    <w:rsid w:val="00FD2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88B6CA5-4F0C-4CE6-9955-88A199EC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766D47"/>
    <w:pPr>
      <w:spacing w:after="0" w:line="240" w:lineRule="auto"/>
      <w:jc w:val="center"/>
    </w:pPr>
    <w:rPr>
      <w:rFonts w:ascii="Times New Roman" w:eastAsia="Times New Roman" w:hAnsi="Times New Roman" w:cs="Times New Roman"/>
      <w:spacing w:val="62"/>
      <w:sz w:val="28"/>
      <w:szCs w:val="24"/>
      <w:lang w:eastAsia="fr-FR"/>
    </w:rPr>
  </w:style>
  <w:style w:type="character" w:customStyle="1" w:styleId="Corpsdetexte2Car">
    <w:name w:val="Corps de texte 2 Car"/>
    <w:basedOn w:val="Policepardfaut"/>
    <w:link w:val="Corpsdetexte2"/>
    <w:rsid w:val="00766D47"/>
    <w:rPr>
      <w:rFonts w:ascii="Times New Roman" w:eastAsia="Times New Roman" w:hAnsi="Times New Roman" w:cs="Times New Roman"/>
      <w:spacing w:val="62"/>
      <w:sz w:val="28"/>
      <w:szCs w:val="24"/>
      <w:lang w:eastAsia="fr-FR"/>
    </w:rPr>
  </w:style>
  <w:style w:type="paragraph" w:styleId="En-tte">
    <w:name w:val="header"/>
    <w:basedOn w:val="Normal"/>
    <w:link w:val="En-tteCar"/>
    <w:rsid w:val="00766D47"/>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766D4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213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1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864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CONTRECIVIL</dc:creator>
  <cp:keywords/>
  <dc:description/>
  <cp:lastModifiedBy>Utilisateur</cp:lastModifiedBy>
  <cp:revision>11</cp:revision>
  <cp:lastPrinted>2019-04-11T11:31:00Z</cp:lastPrinted>
  <dcterms:created xsi:type="dcterms:W3CDTF">2020-01-07T13:39:00Z</dcterms:created>
  <dcterms:modified xsi:type="dcterms:W3CDTF">2021-03-16T12:17:00Z</dcterms:modified>
</cp:coreProperties>
</file>